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1BD0" w14:textId="77777777" w:rsidR="00104B79" w:rsidRPr="00932888" w:rsidRDefault="00932888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pacing w:val="-1"/>
          <w:w w:val="95"/>
          <w:lang w:val="es-MX"/>
        </w:rPr>
        <w:t xml:space="preserve">Nombre: </w:t>
      </w:r>
      <w:r w:rsidR="00270783" w:rsidRPr="00932888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_________________________________________________</w:t>
      </w:r>
    </w:p>
    <w:p w14:paraId="303ADCB8" w14:textId="576D6CFE" w:rsidR="00932888" w:rsidRPr="00932888" w:rsidRDefault="008E7818" w:rsidP="009328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MX"/>
        </w:rPr>
      </w:pPr>
      <w:r w:rsidRPr="00932888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 xml:space="preserve">Tercer Grado </w:t>
      </w:r>
      <w:r w:rsidR="00932888" w:rsidRPr="00932888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Objetivos Matemátic</w:t>
      </w:r>
      <w:r w:rsidR="003B7EE5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o</w:t>
      </w:r>
      <w:r w:rsidR="00932888" w:rsidRPr="00932888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s-ES"/>
        </w:rPr>
        <w:t>s de la OAS</w:t>
      </w:r>
    </w:p>
    <w:p w14:paraId="5D3256BC" w14:textId="2606EA81" w:rsidR="00932888" w:rsidRDefault="00932888" w:rsidP="0093288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</w:pP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725F29F5" w14:textId="77777777" w:rsidR="00197137" w:rsidRPr="00B03DC6" w:rsidRDefault="00197137" w:rsidP="0093288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</w:p>
    <w:p w14:paraId="2408160E" w14:textId="77777777" w:rsidR="00197137" w:rsidRDefault="00197137" w:rsidP="00197137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3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pacing w:val="-1"/>
          <w:w w:val="95"/>
          <w:lang w:val="es-MX"/>
        </w:rPr>
        <w:t>Profesor: _</w:t>
      </w:r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>
        <w:rPr>
          <w:rFonts w:ascii="Times New Roman" w:hAnsi="Times New Roman" w:cs="Times New Roman"/>
          <w:w w:val="95"/>
          <w:lang w:val="es-MX"/>
        </w:rPr>
        <w:t xml:space="preserve">Escuela/Colegio: _______________ </w:t>
      </w:r>
      <w:r>
        <w:rPr>
          <w:rFonts w:ascii="Times New Roman" w:hAnsi="Times New Roman" w:cs="Times New Roman"/>
          <w:lang w:val="es-MX"/>
        </w:rPr>
        <w:t>Fecha: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>
        <w:rPr>
          <w:rFonts w:ascii="Times New Roman" w:hAnsi="Times New Roman" w:cs="Times New Roman"/>
          <w:w w:val="95"/>
          <w:lang w:val="es-MX"/>
        </w:rPr>
        <w:tab/>
      </w:r>
    </w:p>
    <w:p w14:paraId="6542CD68" w14:textId="77777777" w:rsidR="00197137" w:rsidRDefault="00197137" w:rsidP="00197137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>
        <w:rPr>
          <w:rFonts w:ascii="Times New Roman" w:hAnsi="Times New Roman" w:cs="Times New Roman"/>
          <w:color w:val="212121"/>
          <w:lang w:val="es-ES"/>
        </w:rPr>
        <w:t>P = Competente   B = Básico   BB = Debajo de Básico</w:t>
      </w:r>
    </w:p>
    <w:p w14:paraId="212A1ED9" w14:textId="77777777" w:rsidR="00104B79" w:rsidRPr="00932888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2F2BB7" w:rsidRPr="00AF33DB" w14:paraId="127F5581" w14:textId="77777777" w:rsidTr="002F2BB7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EE317D" w14:textId="77777777" w:rsidR="002F2BB7" w:rsidRPr="00270783" w:rsidRDefault="002F2BB7" w:rsidP="008E7818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37ED6D44" w14:textId="77777777" w:rsidR="002F2BB7" w:rsidRPr="00270783" w:rsidRDefault="002F2BB7" w:rsidP="002F2BB7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2434A8" w14:textId="71DCFA15" w:rsidR="002F2BB7" w:rsidRPr="00270783" w:rsidRDefault="002F2BB7" w:rsidP="002F2BB7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BB7"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  <w:t>Descripción Objetiva de la 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F032" w14:textId="77777777" w:rsidR="002F2BB7" w:rsidRPr="00CB69BC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2F2BB7" w:rsidRPr="00AF33DB" w14:paraId="163E7A78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F734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5F5B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FB40" w14:textId="77777777" w:rsidR="002F2BB7" w:rsidRPr="00270783" w:rsidRDefault="002F2BB7" w:rsidP="002F2BB7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B43E" w14:textId="77777777" w:rsidR="002F2BB7" w:rsidRPr="00270783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A13D" w14:textId="77777777" w:rsidR="002F2BB7" w:rsidRPr="00270783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7E98" w14:textId="77777777" w:rsidR="002F2BB7" w:rsidRPr="00270783" w:rsidRDefault="002F2BB7" w:rsidP="002F2BB7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2F2BB7" w:rsidRPr="00CB69BC" w14:paraId="51A644A3" w14:textId="77777777" w:rsidTr="00932888">
        <w:trPr>
          <w:trHeight w:hRule="exact" w:val="66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CFAC6" w14:textId="77777777" w:rsidR="002F2BB7" w:rsidRPr="00AF33DB" w:rsidRDefault="002F2BB7" w:rsidP="002F2BB7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6C14" w14:textId="77777777" w:rsidR="002F2BB7" w:rsidRPr="00932888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3288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Lea, escriba, discuta y represente números enteros hasta 100,000. Las representaciones pueden incluir números, expresiones con operaciones, palabras, imágenes, líneas numéricas y objetos manipulables.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EF57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5BFA8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952E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D703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102AC23" w14:textId="77777777" w:rsidTr="00932888">
        <w:trPr>
          <w:trHeight w:hRule="exact" w:val="52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040B" w14:textId="77777777" w:rsidR="002F2BB7" w:rsidRPr="00AF33DB" w:rsidRDefault="002F2BB7" w:rsidP="002F2BB7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0A3E" w14:textId="77777777" w:rsidR="002F2BB7" w:rsidRPr="00932888" w:rsidRDefault="002F2BB7" w:rsidP="002F2BB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932888">
              <w:rPr>
                <w:rFonts w:ascii="Times New Roman" w:hAnsi="Times New Roman" w:cs="Times New Roman"/>
                <w:color w:val="212121"/>
                <w:lang w:val="es-ES"/>
              </w:rPr>
              <w:t>Use el valor posicional para describir números enteros entre 1,000 y 100,000 en términos de diez mil, miles, cientos, decenas y unidades, incluida la forma expandida.</w:t>
            </w:r>
          </w:p>
          <w:p w14:paraId="2F61A3E6" w14:textId="77777777" w:rsidR="002F2BB7" w:rsidRPr="00932888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96AF2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AF30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A626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3ADE2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10C70385" w14:textId="77777777" w:rsidTr="00F775BC">
        <w:trPr>
          <w:trHeight w:hRule="exact" w:val="718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B06D" w14:textId="77777777" w:rsidR="002F2BB7" w:rsidRPr="00AF33DB" w:rsidRDefault="002F2BB7" w:rsidP="002F2BB7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2D27" w14:textId="77777777" w:rsidR="002F2BB7" w:rsidRPr="00932888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3288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Encuentra 10,000 más o 10,000 menos que un número dado de cinco dígitos. Encuentra 1,000 más o 1,000 menos que un número dado de cuatro o cinco dígitos. Encuentra 100 más o 100 menos que un número dado de cuatro o cinco dígitos.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E5B2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9DCD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ADE4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FDBD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0B35535D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C036" w14:textId="77777777" w:rsidR="002F2BB7" w:rsidRPr="00AF33DB" w:rsidRDefault="002F2BB7" w:rsidP="002F2BB7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0A89E" w14:textId="77777777" w:rsidR="002F2BB7" w:rsidRPr="00932888" w:rsidRDefault="002F2BB7" w:rsidP="002F2BB7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3288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el valor posicional para comparar y ordenar números enteros hasta 100,000, usando lenguaje comparativo, números y símbolos.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766F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73A4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22F5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FCAD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3D25696" w14:textId="77777777" w:rsidTr="00F61BC2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DA73" w14:textId="77777777" w:rsidR="002F2BB7" w:rsidRPr="00AF33DB" w:rsidRDefault="002F2BB7" w:rsidP="002F2BB7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82215" w14:textId="77777777" w:rsidR="002F2BB7" w:rsidRPr="00C84AE5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Representar las tablas de multiplicación mediante una variedad de enfoques, como la suma repetida, grupos de igual tamaño, matrices, modelos de área, saltos iguales en una recta numérica y conteo salteado.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2ADD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32B6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B331A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551F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30134C4E" w14:textId="77777777" w:rsidTr="00F61BC2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878A" w14:textId="77777777" w:rsidR="002F2BB7" w:rsidRPr="00AF33DB" w:rsidRDefault="002F2BB7" w:rsidP="002F2BB7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AB2C" w14:textId="77777777" w:rsidR="002F2BB7" w:rsidRPr="00C84AE5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Demostrar fluidez de las tablas de multiplicar con factores de hasta 10.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A25C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6210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D3F6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372B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137BA3D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2473" w14:textId="77777777" w:rsidR="002F2BB7" w:rsidRPr="00AF33DB" w:rsidRDefault="002F2BB7" w:rsidP="002F2BB7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40FE" w14:textId="77777777" w:rsidR="002F2BB7" w:rsidRPr="00C84AE5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estrategias y algoritmos basados ​​en el conocimiento del valor posicional y la igualdad para agregar y restar con fluidez números de varios dígitos.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3BCB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CDB0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A4FD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65C3" w14:textId="77777777" w:rsidR="002F2BB7" w:rsidRPr="0093288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4362CD4F" w14:textId="77777777" w:rsidTr="00F61BC2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8C2D" w14:textId="77777777" w:rsidR="002F2BB7" w:rsidRPr="00AF33DB" w:rsidRDefault="002F2BB7" w:rsidP="002F2BB7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8845" w14:textId="77777777" w:rsidR="002F2BB7" w:rsidRPr="00C84AE5" w:rsidRDefault="002F2BB7" w:rsidP="002F2BB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lang w:val="es-ES"/>
              </w:rPr>
              <w:t>Reconozca cuándo redondear números y aplicar la comprensión a los números redondos a los diez mil, cientos, y diez más cercanos y usar números compatibles para estimar sumas y diferencias.</w:t>
            </w:r>
          </w:p>
          <w:p w14:paraId="5DFE8486" w14:textId="77777777" w:rsidR="002F2BB7" w:rsidRPr="00C84AE5" w:rsidRDefault="002F2BB7" w:rsidP="002F2BB7">
            <w:pPr>
              <w:pStyle w:val="TableParagraph"/>
              <w:ind w:left="102" w:right="69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F122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60C6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40FA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A7BE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41387D5D" w14:textId="77777777" w:rsidTr="00F61BC2">
        <w:trPr>
          <w:trHeight w:hRule="exact" w:val="99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2CC3" w14:textId="77777777" w:rsidR="002F2BB7" w:rsidRPr="00AF33DB" w:rsidRDefault="002F2BB7" w:rsidP="002F2BB7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FF3E" w14:textId="77777777" w:rsidR="002F2BB7" w:rsidRPr="00C84AE5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 la suma y la resta para resolver problemas matemáticos y del mundo real que involucran números enteros. Use diversas estrategias, incluida la relación entre la suma y la resta, el uso de la tecnología y el contexto del problema para evaluar la razonabilidad de los resultados.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CD586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5404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EB3A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FEBE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2C803C1" w14:textId="77777777" w:rsidTr="00A61A60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376C" w14:textId="77777777" w:rsidR="002F2BB7" w:rsidRPr="00AF33DB" w:rsidRDefault="002F2BB7" w:rsidP="002F2BB7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3.N.2.6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ED86" w14:textId="77777777" w:rsidR="002F2BB7" w:rsidRPr="00C84AE5" w:rsidRDefault="002F2BB7" w:rsidP="002F2BB7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4AE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Representar hechos de división mediante el uso de una variedad de enfoques, como la resta repetida, el intercambio equitativo y la formación de grupos iguales.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4E580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45B3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FDAF1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0D25" w14:textId="77777777" w:rsidR="002F2BB7" w:rsidRPr="00C84AE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1605C289" w14:textId="77777777" w:rsidTr="00F61BC2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EF9C" w14:textId="77777777" w:rsidR="002F2BB7" w:rsidRPr="00AF33DB" w:rsidRDefault="002F2BB7" w:rsidP="002F2BB7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3.N.2.7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90E1D" w14:textId="77777777" w:rsidR="002F2BB7" w:rsidRPr="0002174F" w:rsidRDefault="002F2BB7" w:rsidP="002F2BB7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Reconocer la relación entre la multiplicación y la división para representar y resolver problemas del mundo real.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2B3A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A2EDB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58C9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C699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3D1E78AE" w14:textId="77777777" w:rsidTr="00F61BC2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4CB45" w14:textId="77777777" w:rsidR="002F2BB7" w:rsidRPr="00AF33DB" w:rsidRDefault="002F2BB7" w:rsidP="002F2BB7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3.N.2.8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71D8A" w14:textId="77777777" w:rsidR="002F2BB7" w:rsidRPr="0002174F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Utilice estrategias y algoritmos basados ​​en el conocimiento del valor posicional, la igualdad y las propiedades de suma y multiplicación para multiplicar un número de dos dígitos por un número de un dígito.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FA32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F1971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F69E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4DAE5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39BB87B0" w14:textId="77777777" w:rsidTr="00F61BC2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7DDB" w14:textId="77777777" w:rsidR="002F2BB7" w:rsidRPr="00AF33DB" w:rsidRDefault="002F2BB7" w:rsidP="002F2BB7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21CF" w14:textId="77777777" w:rsidR="002F2BB7" w:rsidRPr="0002174F" w:rsidRDefault="002F2BB7" w:rsidP="002F2BB7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Lee y escribe fracciones con palabras y símbolos.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E795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E964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5E3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9705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1FF5C9AF" w14:textId="77777777" w:rsidTr="00F61BC2">
        <w:trPr>
          <w:trHeight w:hRule="exact" w:val="35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141ED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B1CE1" w14:textId="77777777" w:rsidR="002F2BB7" w:rsidRPr="0002174F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Construya fracciones usando modelos de longitud, conjunto y área.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C047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23C7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98E24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D6DF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4FF978FF" w14:textId="77777777" w:rsidTr="0002174F">
        <w:trPr>
          <w:trHeight w:hRule="exact" w:val="74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6F98C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3.N.3.3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2FD9" w14:textId="77777777" w:rsidR="002F2BB7" w:rsidRPr="0002174F" w:rsidRDefault="002F2BB7" w:rsidP="002F2BB7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Reconoce fracciones unitarias y úsalas para componer y descomponer fracciones relacionadas con el mismo todo. Use el numerador para describir el número de partes y el denominador para describir el número de particiones.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7651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DD23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36E25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4089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72D4F09A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B571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3.N.3.4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82A0" w14:textId="77777777" w:rsidR="002F2BB7" w:rsidRPr="0002174F" w:rsidRDefault="002F2BB7" w:rsidP="002F2BB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lang w:val="es-ES"/>
              </w:rPr>
              <w:t>Usa modelos y líneas numéricas para ordenar y comparar fracciones que están relacionadas con el mismo todo.</w:t>
            </w:r>
          </w:p>
          <w:p w14:paraId="77C3EE0B" w14:textId="77777777" w:rsidR="002F2BB7" w:rsidRPr="0002174F" w:rsidRDefault="002F2BB7" w:rsidP="002F2BB7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057F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A962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030B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B329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538DE4D4" w14:textId="77777777" w:rsidTr="00A80D35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3370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3451" w14:textId="77777777" w:rsidR="002F2BB7" w:rsidRPr="0002174F" w:rsidRDefault="002F2BB7" w:rsidP="002F2BB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02174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además para determinar el valor de una colección de monedas de hasta un dólar utilizando el símbolo de ciento y una colección de billetes de hasta veinte dólares.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DF2A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42FE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0A53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FC54" w14:textId="77777777" w:rsidR="002F2BB7" w:rsidRPr="0002174F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5F46523" w14:textId="77777777" w:rsidTr="005E3DB7">
        <w:trPr>
          <w:trHeight w:hRule="exact" w:val="46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6958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3.N.4.2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5FDA8" w14:textId="77777777" w:rsidR="002F2BB7" w:rsidRPr="005E3DB7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E3DB7">
              <w:rPr>
                <w:rFonts w:ascii="Times New Roman" w:hAnsi="Times New Roman" w:cs="Times New Roman"/>
                <w:color w:val="212121"/>
                <w:lang w:val="es-ES"/>
              </w:rPr>
              <w:t>Seleccione la menor cantidad de monedas para una cantidad dada de dinero hasta un dólar.</w:t>
            </w:r>
          </w:p>
          <w:p w14:paraId="1C80E1B6" w14:textId="77777777" w:rsidR="002F2BB7" w:rsidRPr="005E3DB7" w:rsidRDefault="002F2BB7" w:rsidP="002F2BB7">
            <w:pPr>
              <w:pStyle w:val="TableParagraph"/>
              <w:ind w:left="90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C821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58A1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DECA2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DC04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7AAD38F" w14:textId="77777777" w:rsidTr="00F61BC2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C7D5" w14:textId="77777777" w:rsidR="002F2BB7" w:rsidRPr="00AF33DB" w:rsidRDefault="002F2BB7" w:rsidP="002F2BB7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013C" w14:textId="77777777" w:rsidR="002F2BB7" w:rsidRPr="005E3DB7" w:rsidRDefault="002F2BB7" w:rsidP="002F2BB7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5E3DB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Cree, describa y amplíe patrones que impliquen sumas, restas o multiplicaciones para resolver problemas en una variedad de contextos.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1FE2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E6B7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A424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6D29E" w14:textId="77777777" w:rsidR="002F2BB7" w:rsidRPr="00F86128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5C197EE3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FED3" w14:textId="77777777" w:rsidR="002F2BB7" w:rsidRPr="00AF33DB" w:rsidRDefault="002F2BB7" w:rsidP="002F2BB7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B160" w14:textId="77777777" w:rsidR="002F2BB7" w:rsidRPr="005E3DB7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E3DB7">
              <w:rPr>
                <w:rFonts w:ascii="Times New Roman" w:hAnsi="Times New Roman" w:cs="Times New Roman"/>
                <w:color w:val="212121"/>
                <w:lang w:val="es-ES"/>
              </w:rPr>
              <w:t>Describa la regla (operación única) para un patrón de una tabla de entrada / salida o una máquina de funciones que implique suma, resta o multiplicación.</w:t>
            </w:r>
          </w:p>
          <w:p w14:paraId="077FB015" w14:textId="77777777" w:rsidR="002F2BB7" w:rsidRPr="005E3DB7" w:rsidRDefault="002F2BB7" w:rsidP="002F2BB7">
            <w:pPr>
              <w:pStyle w:val="TableParagraph"/>
              <w:spacing w:before="1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C103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7073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B5E2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6B3B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79FF4F59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BD1B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3.A.1.3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48B34" w14:textId="77777777" w:rsidR="002F2BB7" w:rsidRPr="005E3DB7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E3DB7">
              <w:rPr>
                <w:rFonts w:ascii="Times New Roman" w:hAnsi="Times New Roman" w:cs="Times New Roman"/>
                <w:color w:val="212121"/>
                <w:lang w:val="es-ES"/>
              </w:rPr>
              <w:t>Explore y desarrolle representaciones visuales de patrones geométricos crecientes y construya los próximos pasos.</w:t>
            </w:r>
          </w:p>
          <w:p w14:paraId="4FED0DED" w14:textId="77777777" w:rsidR="002F2BB7" w:rsidRPr="005E3DB7" w:rsidRDefault="002F2BB7" w:rsidP="002F2BB7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143D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4B84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DB40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E6FE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AF33DB" w14:paraId="2AE3F4F4" w14:textId="77777777" w:rsidTr="005E3DB7">
        <w:trPr>
          <w:trHeight w:hRule="exact" w:val="99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4088F" w14:textId="77777777" w:rsidR="002F2BB7" w:rsidRPr="00AF33DB" w:rsidRDefault="002F2BB7" w:rsidP="002F2BB7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4047" w14:textId="77777777" w:rsidR="002F2BB7" w:rsidRPr="005E3DB7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</w:rPr>
            </w:pPr>
            <w:r w:rsidRPr="005E3DB7">
              <w:rPr>
                <w:rFonts w:ascii="Times New Roman" w:hAnsi="Times New Roman" w:cs="Times New Roman"/>
                <w:color w:val="212121"/>
                <w:lang w:val="es-ES"/>
              </w:rPr>
              <w:t>Encuentra incógnitas representadas por símbolos en problemas aritméticos resolviendo oraciones abiertas de un solo paso (ecuaciones) y otros problemas que involucran sumas, restas y multiplicaciones. Genera situaciones del mundo real para representar oraciones numéricas.</w:t>
            </w:r>
          </w:p>
          <w:p w14:paraId="27C38D9B" w14:textId="77777777" w:rsidR="002F2BB7" w:rsidRPr="005E3DB7" w:rsidRDefault="002F2BB7" w:rsidP="002F2BB7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346D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3E728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ADCB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0A6D" w14:textId="77777777" w:rsidR="002F2BB7" w:rsidRPr="00AF33DB" w:rsidRDefault="002F2BB7" w:rsidP="002F2BB7">
            <w:pPr>
              <w:rPr>
                <w:rFonts w:ascii="Times New Roman" w:hAnsi="Times New Roman" w:cs="Times New Roman"/>
              </w:rPr>
            </w:pPr>
          </w:p>
        </w:tc>
      </w:tr>
      <w:tr w:rsidR="002F2BB7" w:rsidRPr="00CB69BC" w14:paraId="4A5FB92B" w14:textId="77777777" w:rsidTr="005E3DB7">
        <w:trPr>
          <w:trHeight w:hRule="exact" w:val="98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0A23" w14:textId="77777777" w:rsidR="002F2BB7" w:rsidRPr="00AF33DB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9DDB" w14:textId="77777777" w:rsidR="002F2BB7" w:rsidRPr="005E3DB7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5E3DB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Reconocer, representar y aplicar las propiedades de los números (conmutativa, identidad y propiedades asociativas de la suma y la multiplicación) usando modelos y objetos manipulables para resolver problemas.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BCCB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703D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D2B7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8861" w14:textId="77777777" w:rsidR="002F2BB7" w:rsidRPr="005E3DB7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3D223C36" w14:textId="77777777" w:rsidTr="00F61BC2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8ED8" w14:textId="77777777" w:rsidR="002F2BB7" w:rsidRPr="00AF33DB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E7B5" w14:textId="77777777" w:rsidR="002F2BB7" w:rsidRPr="002E5FC4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E5FC4">
              <w:rPr>
                <w:rFonts w:ascii="Times New Roman" w:hAnsi="Times New Roman" w:cs="Times New Roman"/>
                <w:color w:val="212121"/>
                <w:lang w:val="es-ES"/>
              </w:rPr>
              <w:t>Ordenar formas tridimensionales basadas en atributos.</w:t>
            </w:r>
          </w:p>
          <w:p w14:paraId="5DF0F287" w14:textId="77777777" w:rsidR="002F2BB7" w:rsidRPr="002E5FC4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14D5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2FE2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B85C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7714C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09751151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C805" w14:textId="77777777" w:rsidR="002F2BB7" w:rsidRPr="00AF33DB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250F2" w14:textId="77777777" w:rsidR="002F2BB7" w:rsidRPr="002E5FC4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E5FC4">
              <w:rPr>
                <w:rFonts w:ascii="Times New Roman" w:hAnsi="Times New Roman" w:cs="Times New Roman"/>
                <w:color w:val="212121"/>
                <w:lang w:val="es-ES"/>
              </w:rPr>
              <w:t>Construya una figura tridimensional usando cubos unitarios cuando se muestre la figura / forma.</w:t>
            </w:r>
          </w:p>
          <w:p w14:paraId="20280153" w14:textId="77777777" w:rsidR="002F2BB7" w:rsidRPr="002E5FC4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837A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BAD3F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2020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6E73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B6AF0C4" w14:textId="77777777" w:rsidTr="00F61BC2">
        <w:trPr>
          <w:trHeight w:hRule="exact" w:val="35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F43D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C19F" w14:textId="77777777" w:rsidR="002F2BB7" w:rsidRPr="002E5FC4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E5FC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Clasifique los ángulos como agudos, derechos, obtusos y rectos.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BB52B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2C9A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0510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E6B1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1C39E62A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35F3A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0D9C" w14:textId="77777777" w:rsidR="002F2BB7" w:rsidRPr="002E5FC4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E5FC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Encuentra el perímetro del polígono, dadas las longitudes de los números enteros de los lados, en situaciones del mundo real y matemáticas.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F5D5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2D641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24856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E0B71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444EC40B" w14:textId="77777777" w:rsidTr="00F61BC2">
        <w:trPr>
          <w:trHeight w:hRule="exact" w:val="98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F9340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EEB8" w14:textId="77777777" w:rsidR="002F2BB7" w:rsidRPr="002E5FC4" w:rsidRDefault="002F2BB7" w:rsidP="002F2BB7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E5FC4">
              <w:rPr>
                <w:rFonts w:ascii="Times New Roman" w:hAnsi="Times New Roman" w:cs="Times New Roman"/>
                <w:color w:val="212121"/>
                <w:lang w:val="es-ES"/>
              </w:rPr>
              <w:t>Desarrolle y use fórmulas para determinar el área de rectángulos. Justifique por qué la longitud y el ancho se multiplican para encontrar el área de un rectángulo al dividir el rectángulo en una unidad por una unidad de cuadrados y verlos agrupados en filas y columnas.</w:t>
            </w:r>
          </w:p>
          <w:p w14:paraId="2CD2D50C" w14:textId="77777777" w:rsidR="002F2BB7" w:rsidRPr="002E5FC4" w:rsidRDefault="002F2BB7" w:rsidP="002F2BB7">
            <w:pPr>
              <w:pStyle w:val="TableParagraph"/>
              <w:ind w:left="90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FCC9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5732D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5C1E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AB69" w14:textId="77777777" w:rsidR="002F2BB7" w:rsidRPr="002E5FC4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078D9B17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BF3A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D6C2" w14:textId="77777777" w:rsidR="002F2BB7" w:rsidRPr="001C3C8A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3C8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Elija un instrumento de medición apropiado y mida la longitud de los objetos al centímetro o metro entero más cercano.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9D47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8D9B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1A7F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653E7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331EB22F" w14:textId="77777777" w:rsidTr="00A80D35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707C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288D" w14:textId="77777777" w:rsidR="002F2BB7" w:rsidRPr="001C3C8A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3C8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Elija un instrumento de medición apropiado y mida la longitud de los objetos en el patio entero más cercano, pie entero o media pulgada.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8B73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C013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A7823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AB62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F4B7DC6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77FC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E040" w14:textId="77777777" w:rsidR="002F2BB7" w:rsidRPr="001C3C8A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3C8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Usando puntos de referencia comunes, estime las longitudes (habituales y métricas) de una variedad de objetos.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F210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F832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92B2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8C4E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FDD3B86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1548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4AD7" w14:textId="77777777" w:rsidR="002F2BB7" w:rsidRPr="001C3C8A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3C8A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un termómetro analógico para determinar la temperatura al grado más cercano en Fahrenheit y Celsius.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F239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E3F8F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3C66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DAD0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26ADE316" w14:textId="77777777" w:rsidTr="00F61BC2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154FA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D7BB" w14:textId="77777777" w:rsidR="002F2BB7" w:rsidRPr="001C3C8A" w:rsidRDefault="002F2BB7" w:rsidP="002F2BB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1C3C8A">
              <w:rPr>
                <w:rFonts w:ascii="Times New Roman" w:hAnsi="Times New Roman" w:cs="Times New Roman"/>
                <w:color w:val="212121"/>
                <w:lang w:val="es-ES"/>
              </w:rPr>
              <w:t>Cuente los cubos sistemáticamente para identificar el número de cubos necesarios para empacar la totalidad o la mitad de una estructura tridimensional.</w:t>
            </w:r>
          </w:p>
          <w:p w14:paraId="4C1203C3" w14:textId="77777777" w:rsidR="002F2BB7" w:rsidRPr="001C3C8A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4015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4336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69CC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A8A0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15B1EDA5" w14:textId="77777777" w:rsidTr="00235FB5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781D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3.GM.2.8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E86B" w14:textId="77777777" w:rsidR="002F2BB7" w:rsidRPr="00235FB5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35FB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Encuentre el área de figuras bidimensionales contando el número total de cuadrados de unidad del mismo tamaño que llenan la forma sin espacios o superposiciones.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42B1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307B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B0A7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EBEE" w14:textId="77777777" w:rsidR="002F2BB7" w:rsidRPr="001C3C8A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73B48D43" w14:textId="77777777" w:rsidTr="00F61BC2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80DF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D21D" w14:textId="77777777" w:rsidR="002F2BB7" w:rsidRPr="00235FB5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35FB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Lea y escriba el tiempo al más cercano de 5 minutos (analógico y digital).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79F9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44AF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D7C0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A2FC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4A642041" w14:textId="77777777" w:rsidTr="00F61BC2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3CDF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3.GM.3.2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28D4" w14:textId="77777777" w:rsidR="002F2BB7" w:rsidRPr="00235FB5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35FB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Determine las soluciones a los problemas que involucran sumas y restas de tiempo en intervalos de 5 minutos, hasta una hora, usando modelos pictóricos, diagramas de líneas numéricas u otras herramientas.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238E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F6ED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8AA2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4CF4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67C7371" w14:textId="77777777" w:rsidTr="00235FB5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641F0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9CB6" w14:textId="77777777" w:rsidR="002F2BB7" w:rsidRPr="00235FB5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35FB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Resumir y construir un conjunto de datos con múltiples categorías usando una tabla de frecuencias, un gráfico de líneas, un pictograma y / o un gráfico de barras con intervalos de escala.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A3CB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8D00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F2D7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2B00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F2BB7" w:rsidRPr="00CB69BC" w14:paraId="6987CD94" w14:textId="77777777" w:rsidTr="00235FB5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AB17" w14:textId="77777777" w:rsidR="002F2BB7" w:rsidRDefault="002F2BB7" w:rsidP="002F2BB7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1608F" w14:textId="77777777" w:rsidR="002F2BB7" w:rsidRPr="00235FB5" w:rsidRDefault="002F2BB7" w:rsidP="002F2BB7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35FB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Resuelva problemas de uno y dos pasos usando datos categóricos representados con una tabla de frecuencia, pictograma o gráfico de barras con intervalos escalados.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0133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E4A9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E6CA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7A1F" w14:textId="77777777" w:rsidR="002F2BB7" w:rsidRPr="00235FB5" w:rsidRDefault="002F2BB7" w:rsidP="002F2BB7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3C507B6D" w14:textId="359D3738" w:rsidR="00104B79" w:rsidRPr="00324A43" w:rsidRDefault="00324A43" w:rsidP="00324A43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sectPr w:rsidR="00104B79" w:rsidRPr="00324A43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9B27" w14:textId="77777777" w:rsidR="00EE1B13" w:rsidRDefault="00EE1B13" w:rsidP="000806A9">
      <w:r>
        <w:separator/>
      </w:r>
    </w:p>
  </w:endnote>
  <w:endnote w:type="continuationSeparator" w:id="0">
    <w:p w14:paraId="5DDA5406" w14:textId="77777777" w:rsidR="00EE1B13" w:rsidRDefault="00EE1B13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AC33" w14:textId="19468059" w:rsidR="000806A9" w:rsidRPr="00197137" w:rsidRDefault="00197137" w:rsidP="00197137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E793" w14:textId="77777777" w:rsidR="00EE1B13" w:rsidRDefault="00EE1B13" w:rsidP="000806A9">
      <w:r>
        <w:separator/>
      </w:r>
    </w:p>
  </w:footnote>
  <w:footnote w:type="continuationSeparator" w:id="0">
    <w:p w14:paraId="3C8D5979" w14:textId="77777777" w:rsidR="00EE1B13" w:rsidRDefault="00EE1B13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961A" w14:textId="1E725E51" w:rsidR="00197137" w:rsidRDefault="001971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BED" wp14:editId="6570F0D3">
          <wp:simplePos x="0" y="0"/>
          <wp:positionH relativeFrom="column">
            <wp:posOffset>3810</wp:posOffset>
          </wp:positionH>
          <wp:positionV relativeFrom="paragraph">
            <wp:posOffset>-209550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2174F"/>
    <w:rsid w:val="000353F0"/>
    <w:rsid w:val="00074C72"/>
    <w:rsid w:val="000806A9"/>
    <w:rsid w:val="0009405B"/>
    <w:rsid w:val="000D3C44"/>
    <w:rsid w:val="000D6640"/>
    <w:rsid w:val="00104B79"/>
    <w:rsid w:val="00197137"/>
    <w:rsid w:val="001C3C8A"/>
    <w:rsid w:val="0023387A"/>
    <w:rsid w:val="00234AD3"/>
    <w:rsid w:val="00235FB5"/>
    <w:rsid w:val="0026364D"/>
    <w:rsid w:val="00270783"/>
    <w:rsid w:val="002E5FC4"/>
    <w:rsid w:val="002F2BB7"/>
    <w:rsid w:val="00324A43"/>
    <w:rsid w:val="003B7EE5"/>
    <w:rsid w:val="004811AB"/>
    <w:rsid w:val="004E54C8"/>
    <w:rsid w:val="005177A7"/>
    <w:rsid w:val="005A1F94"/>
    <w:rsid w:val="005E3DB7"/>
    <w:rsid w:val="008246AF"/>
    <w:rsid w:val="00824C27"/>
    <w:rsid w:val="008E7818"/>
    <w:rsid w:val="0090595A"/>
    <w:rsid w:val="00932888"/>
    <w:rsid w:val="00A61A60"/>
    <w:rsid w:val="00A63FA5"/>
    <w:rsid w:val="00A80D35"/>
    <w:rsid w:val="00AF33DB"/>
    <w:rsid w:val="00C00B0B"/>
    <w:rsid w:val="00C2596C"/>
    <w:rsid w:val="00C84AE5"/>
    <w:rsid w:val="00CB69BC"/>
    <w:rsid w:val="00EE1B13"/>
    <w:rsid w:val="00F61BC2"/>
    <w:rsid w:val="00F775BC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21A0C0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28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888"/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3288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2018-10-04T20:23:00Z</cp:lastPrinted>
  <dcterms:created xsi:type="dcterms:W3CDTF">2018-10-17T20:37:00Z</dcterms:created>
  <dcterms:modified xsi:type="dcterms:W3CDTF">2018-10-18T17:53:00Z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