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76C51" w14:textId="77777777" w:rsidR="00104B79" w:rsidRPr="00AF33DB" w:rsidRDefault="00270783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5"/>
        </w:rPr>
        <w:t>Name</w:t>
      </w:r>
      <w:r w:rsidR="00C2596C" w:rsidRPr="00AF33DB">
        <w:rPr>
          <w:rFonts w:ascii="Times New Roman" w:hAnsi="Times New Roman" w:cs="Times New Roman"/>
          <w:spacing w:val="-1"/>
          <w:w w:val="95"/>
        </w:rPr>
        <w:t>:</w:t>
      </w:r>
      <w:r>
        <w:rPr>
          <w:rFonts w:ascii="Times New Roman" w:hAnsi="Times New Roman" w:cs="Times New Roman"/>
          <w:spacing w:val="-1"/>
          <w:w w:val="95"/>
          <w:u w:val="single" w:color="000000"/>
        </w:rPr>
        <w:t>_________________________________________________</w:t>
      </w:r>
    </w:p>
    <w:p w14:paraId="57631E37" w14:textId="77777777" w:rsidR="00104B79" w:rsidRPr="00270783" w:rsidRDefault="00C2596C">
      <w:pPr>
        <w:spacing w:before="43"/>
        <w:ind w:right="356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270783">
        <w:rPr>
          <w:rFonts w:ascii="Times New Roman" w:hAnsi="Times New Roman" w:cs="Times New Roman"/>
          <w:b/>
          <w:spacing w:val="-1"/>
          <w:sz w:val="32"/>
        </w:rPr>
        <w:t>First</w:t>
      </w:r>
      <w:r w:rsidRPr="00270783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  <w:sz w:val="32"/>
        </w:rPr>
        <w:t>Grade</w:t>
      </w:r>
      <w:r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Pr="00270783">
        <w:rPr>
          <w:rFonts w:ascii="Times New Roman" w:hAnsi="Times New Roman" w:cs="Times New Roman"/>
          <w:b/>
          <w:sz w:val="32"/>
        </w:rPr>
        <w:t>Math</w:t>
      </w:r>
      <w:r w:rsidRPr="00270783">
        <w:rPr>
          <w:rFonts w:ascii="Times New Roman" w:hAnsi="Times New Roman" w:cs="Times New Roman"/>
          <w:b/>
          <w:spacing w:val="-3"/>
          <w:sz w:val="32"/>
        </w:rPr>
        <w:t xml:space="preserve"> </w:t>
      </w:r>
      <w:r w:rsidR="00AF33DB" w:rsidRPr="00270783">
        <w:rPr>
          <w:rFonts w:ascii="Times New Roman" w:hAnsi="Times New Roman" w:cs="Times New Roman"/>
          <w:b/>
          <w:sz w:val="32"/>
        </w:rPr>
        <w:t>OAS</w:t>
      </w:r>
      <w:r w:rsidRPr="00270783">
        <w:rPr>
          <w:rFonts w:ascii="Times New Roman" w:hAnsi="Times New Roman" w:cs="Times New Roman"/>
          <w:b/>
          <w:sz w:val="32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  <w:sz w:val="32"/>
        </w:rPr>
        <w:t>Objectives</w:t>
      </w:r>
    </w:p>
    <w:p w14:paraId="407464BC" w14:textId="66F3B571" w:rsidR="00270783" w:rsidRPr="00B8538E" w:rsidRDefault="00C2596C" w:rsidP="00B8538E">
      <w:pPr>
        <w:pStyle w:val="BodyText"/>
        <w:spacing w:before="51"/>
        <w:ind w:right="356"/>
        <w:jc w:val="center"/>
        <w:rPr>
          <w:rFonts w:ascii="Times New Roman" w:hAnsi="Times New Roman" w:cs="Times New Roman"/>
          <w:b/>
          <w:spacing w:val="-1"/>
        </w:rPr>
      </w:pPr>
      <w:r w:rsidRPr="00270783">
        <w:rPr>
          <w:rFonts w:ascii="Times New Roman" w:hAnsi="Times New Roman" w:cs="Times New Roman"/>
          <w:b/>
          <w:spacing w:val="-1"/>
        </w:rPr>
        <w:t>Standard</w:t>
      </w:r>
      <w:r w:rsidRPr="00270783">
        <w:rPr>
          <w:rFonts w:ascii="Times New Roman" w:hAnsi="Times New Roman" w:cs="Times New Roman"/>
          <w:b/>
          <w:spacing w:val="-3"/>
        </w:rPr>
        <w:t xml:space="preserve"> </w:t>
      </w:r>
      <w:r w:rsidRPr="00270783">
        <w:rPr>
          <w:rFonts w:ascii="Times New Roman" w:hAnsi="Times New Roman" w:cs="Times New Roman"/>
          <w:b/>
          <w:spacing w:val="-1"/>
        </w:rPr>
        <w:t>Based Report</w:t>
      </w:r>
      <w:r w:rsidR="00270783" w:rsidRPr="00270783">
        <w:rPr>
          <w:rFonts w:ascii="Times New Roman" w:hAnsi="Times New Roman" w:cs="Times New Roman"/>
          <w:b/>
          <w:spacing w:val="-1"/>
        </w:rPr>
        <w:t xml:space="preserve"> Card</w:t>
      </w:r>
    </w:p>
    <w:p w14:paraId="2433814A" w14:textId="77777777" w:rsidR="00B8538E" w:rsidRDefault="00B8538E" w:rsidP="00B8538E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240" w:after="120" w:line="276" w:lineRule="auto"/>
        <w:ind w:left="90" w:right="1368"/>
        <w:jc w:val="right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Teacher: _______________________ </w:t>
      </w:r>
      <w:r>
        <w:rPr>
          <w:rFonts w:ascii="Times New Roman" w:hAnsi="Times New Roman" w:cs="Times New Roman"/>
          <w:spacing w:val="-1"/>
          <w:w w:val="95"/>
        </w:rPr>
        <w:t xml:space="preserve">School: </w:t>
      </w:r>
      <w:r>
        <w:rPr>
          <w:rFonts w:ascii="Times New Roman" w:hAnsi="Times New Roman" w:cs="Times New Roman"/>
          <w:w w:val="95"/>
        </w:rPr>
        <w:t>________________  Date: _________</w:t>
      </w:r>
    </w:p>
    <w:p w14:paraId="3610B702" w14:textId="00F86BCA" w:rsidR="00104B79" w:rsidRPr="00AF33DB" w:rsidRDefault="00C2596C">
      <w:pPr>
        <w:spacing w:line="244" w:lineRule="exact"/>
        <w:ind w:right="36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33DB">
        <w:rPr>
          <w:rFonts w:ascii="Times New Roman" w:hAnsi="Times New Roman" w:cs="Times New Roman"/>
          <w:sz w:val="20"/>
        </w:rPr>
        <w:t>P</w:t>
      </w:r>
      <w:r w:rsidRPr="00AF33DB">
        <w:rPr>
          <w:rFonts w:ascii="Times New Roman" w:hAnsi="Times New Roman" w:cs="Times New Roman"/>
          <w:spacing w:val="-3"/>
          <w:sz w:val="20"/>
        </w:rPr>
        <w:t xml:space="preserve"> </w:t>
      </w:r>
      <w:r w:rsidRPr="00AF33DB">
        <w:rPr>
          <w:rFonts w:ascii="Times New Roman" w:hAnsi="Times New Roman" w:cs="Times New Roman"/>
          <w:sz w:val="20"/>
        </w:rPr>
        <w:t>=</w:t>
      </w:r>
      <w:r w:rsidRPr="00AF33DB">
        <w:rPr>
          <w:rFonts w:ascii="Times New Roman" w:hAnsi="Times New Roman" w:cs="Times New Roman"/>
          <w:spacing w:val="-4"/>
          <w:sz w:val="20"/>
        </w:rPr>
        <w:t xml:space="preserve"> </w:t>
      </w:r>
      <w:r w:rsidRPr="00AF33DB">
        <w:rPr>
          <w:rFonts w:ascii="Times New Roman" w:hAnsi="Times New Roman" w:cs="Times New Roman"/>
          <w:spacing w:val="-1"/>
          <w:sz w:val="20"/>
        </w:rPr>
        <w:t>Proficient</w:t>
      </w:r>
      <w:r w:rsidRPr="00AF33DB">
        <w:rPr>
          <w:rFonts w:ascii="Times New Roman" w:hAnsi="Times New Roman" w:cs="Times New Roman"/>
          <w:sz w:val="20"/>
        </w:rPr>
        <w:t xml:space="preserve"> </w:t>
      </w:r>
      <w:r w:rsidRPr="00AF33DB">
        <w:rPr>
          <w:rFonts w:ascii="Times New Roman" w:hAnsi="Times New Roman" w:cs="Times New Roman"/>
          <w:spacing w:val="37"/>
          <w:sz w:val="20"/>
        </w:rPr>
        <w:t xml:space="preserve"> </w:t>
      </w:r>
      <w:r w:rsidR="00B54D41">
        <w:rPr>
          <w:rFonts w:ascii="Times New Roman" w:hAnsi="Times New Roman" w:cs="Times New Roman"/>
          <w:spacing w:val="-1"/>
          <w:sz w:val="20"/>
        </w:rPr>
        <w:t>B = Basic</w:t>
      </w:r>
      <w:r w:rsidRPr="00AF33DB">
        <w:rPr>
          <w:rFonts w:ascii="Times New Roman" w:hAnsi="Times New Roman" w:cs="Times New Roman"/>
          <w:sz w:val="20"/>
        </w:rPr>
        <w:t xml:space="preserve">  </w:t>
      </w:r>
      <w:r w:rsidRPr="00AF33DB">
        <w:rPr>
          <w:rFonts w:ascii="Times New Roman" w:hAnsi="Times New Roman" w:cs="Times New Roman"/>
          <w:spacing w:val="33"/>
          <w:sz w:val="20"/>
        </w:rPr>
        <w:t xml:space="preserve"> </w:t>
      </w:r>
      <w:r w:rsidR="00B54D41">
        <w:rPr>
          <w:rFonts w:ascii="Times New Roman" w:hAnsi="Times New Roman" w:cs="Times New Roman"/>
          <w:sz w:val="20"/>
        </w:rPr>
        <w:t>BB = Below Basic</w:t>
      </w:r>
    </w:p>
    <w:p w14:paraId="3A498FBC" w14:textId="77777777" w:rsidR="00104B79" w:rsidRPr="00AF33DB" w:rsidRDefault="00104B79">
      <w:pPr>
        <w:spacing w:before="12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013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98"/>
        <w:gridCol w:w="466"/>
        <w:gridCol w:w="468"/>
        <w:gridCol w:w="468"/>
        <w:gridCol w:w="485"/>
      </w:tblGrid>
      <w:tr w:rsidR="00104B79" w:rsidRPr="00AF33DB" w14:paraId="3F53FAA5" w14:textId="77777777" w:rsidTr="00B54D41">
        <w:trPr>
          <w:trHeight w:hRule="exact" w:val="384"/>
        </w:trPr>
        <w:tc>
          <w:tcPr>
            <w:tcW w:w="1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1BE821" w14:textId="77777777" w:rsidR="00104B79" w:rsidRPr="00270783" w:rsidRDefault="00AF33DB">
            <w:pPr>
              <w:pStyle w:val="TableParagraph"/>
              <w:spacing w:line="291" w:lineRule="exact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50A502BE" w14:textId="77777777" w:rsidR="00104B79" w:rsidRPr="00270783" w:rsidRDefault="00C2596C">
            <w:pPr>
              <w:pStyle w:val="TableParagraph"/>
              <w:spacing w:before="2"/>
              <w:ind w:left="10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F8A5342" w14:textId="425B33D6" w:rsidR="00104B79" w:rsidRPr="00270783" w:rsidRDefault="00B54D41" w:rsidP="00B54D41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 w:rsidR="00C2596C" w:rsidRPr="0027078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C2596C"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 w:rsidR="00C2596C" w:rsidRPr="00270783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="00C2596C"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D083" w14:textId="77777777" w:rsidR="00104B79" w:rsidRPr="00270783" w:rsidRDefault="00C2596C">
            <w:pPr>
              <w:pStyle w:val="TableParagraph"/>
              <w:spacing w:line="291" w:lineRule="exact"/>
              <w:ind w:left="35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104B79" w:rsidRPr="00AF33DB" w14:paraId="10EB2A8C" w14:textId="77777777" w:rsidTr="00F775BC">
        <w:trPr>
          <w:trHeight w:hRule="exact" w:val="302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3699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714B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3754" w14:textId="77777777" w:rsidR="00104B79" w:rsidRPr="00270783" w:rsidRDefault="00C2596C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E72D9" w14:textId="77777777" w:rsidR="00104B79" w:rsidRPr="00270783" w:rsidRDefault="00C2596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C6E0" w14:textId="77777777" w:rsidR="00104B79" w:rsidRPr="00270783" w:rsidRDefault="00C2596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4343" w14:textId="77777777" w:rsidR="00104B79" w:rsidRPr="00270783" w:rsidRDefault="00C2596C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AF33DB" w14:paraId="31E74540" w14:textId="77777777" w:rsidTr="00270783">
        <w:trPr>
          <w:trHeight w:hRule="exact" w:val="507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C0218" w14:textId="77777777" w:rsidR="00104B79" w:rsidRPr="00AF33DB" w:rsidRDefault="000806A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92644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Recognize numbers to 20 without counting (subitize) the quantity of structured arrangements.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C6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5D5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D815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88D7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984F2FB" w14:textId="77777777" w:rsidTr="00F775BC">
        <w:trPr>
          <w:trHeight w:hRule="exact" w:val="511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8853D" w14:textId="77777777" w:rsidR="00104B79" w:rsidRPr="00AF33DB" w:rsidRDefault="000806A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C3899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Use concrete representations to describe whole numbers between 10 and 100 in terms of tens and 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40B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E69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119F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E425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8E580EF" w14:textId="77777777" w:rsidTr="00F775BC">
        <w:trPr>
          <w:trHeight w:hRule="exact" w:val="718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5111" w14:textId="77777777" w:rsidR="00104B79" w:rsidRPr="00AF33DB" w:rsidRDefault="000806A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4B065" w14:textId="77777777" w:rsidR="00104B79" w:rsidRPr="00270783" w:rsidRDefault="00F775BC" w:rsidP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Read, write, discuss, and represent whole numbers up to 100. Representations may include numerals, addition and subtraction, pictures, tally marks, number lines and manipulatives, such as bundles of sticks and base 10 blocks.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0DD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1158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BD0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84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E533532" w14:textId="77777777" w:rsidTr="00270783">
        <w:trPr>
          <w:trHeight w:hRule="exact" w:val="57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01C47" w14:textId="77777777" w:rsidR="00104B79" w:rsidRPr="00AF33DB" w:rsidRDefault="000806A9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A643" w14:textId="77777777" w:rsidR="00104B79" w:rsidRPr="00270783" w:rsidRDefault="00F775BC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Count forward, with and without objects, from any given number up to 100 by 1s, 2s, 5s and 10s.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C23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4B9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002A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1E5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FF23942" w14:textId="77777777" w:rsidTr="00F775BC">
        <w:trPr>
          <w:trHeight w:hRule="exact" w:val="38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721E" w14:textId="77777777" w:rsidR="00104B79" w:rsidRPr="00AF33DB" w:rsidRDefault="000806A9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B028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Find a number that is 10 more or 10 less than a given number up to 100.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BE6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676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7FF0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EB27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C0EEB2C" w14:textId="77777777" w:rsidTr="00F775BC">
        <w:trPr>
          <w:trHeight w:hRule="exact" w:val="36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B5644" w14:textId="77777777" w:rsidR="00104B79" w:rsidRPr="00AF33DB" w:rsidRDefault="000806A9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95EDF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Compare and order whole numbers from 0 to 100.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967B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C444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04A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F79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441FB88" w14:textId="77777777" w:rsidTr="00F775BC">
        <w:trPr>
          <w:trHeight w:hRule="exact" w:val="511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0FEC1" w14:textId="77777777" w:rsidR="00104B79" w:rsidRPr="00AF33DB" w:rsidRDefault="000806A9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A110D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Use knowledge of number relationships to locate the position of a given whole number on an open number line up to 20.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CD88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B340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7652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071F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6EB8403F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7D93" w14:textId="77777777" w:rsidR="00104B79" w:rsidRPr="00AF33DB" w:rsidRDefault="000806A9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1.N.18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D6332" w14:textId="77777777" w:rsidR="00104B79" w:rsidRPr="00270783" w:rsidRDefault="00F775BC">
            <w:pPr>
              <w:pStyle w:val="TableParagraph"/>
              <w:ind w:left="102" w:right="693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Use objects to represent and use words to describe the relative size of numbers, such as more than, less than, and equal 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3332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D5B2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E725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033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56B67AAE" w14:textId="77777777" w:rsidTr="00F775BC">
        <w:trPr>
          <w:trHeight w:hRule="exact" w:val="538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59BD0" w14:textId="77777777" w:rsidR="00104B79" w:rsidRPr="00AF33DB" w:rsidRDefault="000806A9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735D4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Represent and solve real-world and mathematical problems using addition and subtraction up to ten.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8F9D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198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46A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B3D2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3216B603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39F5" w14:textId="77777777" w:rsidR="00104B79" w:rsidRPr="00AF33DB" w:rsidRDefault="000806A9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1.N.2.2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3031" w14:textId="77777777" w:rsidR="00104B79" w:rsidRPr="00270783" w:rsidRDefault="00F775BC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Determine if equations involving addition and subtraction are true.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6868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3511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CE3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1A66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64D9F34" w14:textId="77777777" w:rsidTr="00F775BC">
        <w:trPr>
          <w:trHeight w:hRule="exact" w:val="56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16DB4" w14:textId="77777777" w:rsidR="00104B79" w:rsidRPr="00AF33DB" w:rsidRDefault="000806A9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1.N.2.3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A5959" w14:textId="77777777" w:rsidR="00104B79" w:rsidRPr="00270783" w:rsidRDefault="00F775BC">
            <w:pPr>
              <w:pStyle w:val="TableParagraph"/>
              <w:ind w:left="102" w:right="734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Demonstrate fluency with basic addition facts and related subtraction facts up to 10.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285B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D9C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7DA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E66E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793E8FEE" w14:textId="77777777" w:rsidTr="00C2596C">
        <w:trPr>
          <w:trHeight w:hRule="exact" w:val="516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16316" w14:textId="77777777" w:rsidR="00104B79" w:rsidRPr="00AF33DB" w:rsidRDefault="000806A9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1.N.3.1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30AA1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Partition a regular polygon using physical models and recognize when those parts are equal.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B687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EDAF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2127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1CE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C342607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8396" w14:textId="77777777" w:rsidR="00104B79" w:rsidRPr="00AF33DB" w:rsidRDefault="000806A9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1.N.3.2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90183" w14:textId="77777777" w:rsidR="00104B79" w:rsidRPr="00270783" w:rsidRDefault="00F775BC">
            <w:pPr>
              <w:pStyle w:val="TableParagraph"/>
              <w:ind w:left="102" w:right="32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Partition (fair share) sets of objects into equal groupings.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BC75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631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6625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B75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0897879C" w14:textId="77777777" w:rsidTr="00F775BC">
        <w:trPr>
          <w:trHeight w:hRule="exact" w:val="360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38E79" w14:textId="77777777" w:rsidR="00104B79" w:rsidRPr="00AF33DB" w:rsidRDefault="00F775B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1.N.4.1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D66B6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Identifying pennies, nickels, dimes, and quarters by name and value.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A3B2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BCAF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2FD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171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BD816DB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A1781" w14:textId="77777777" w:rsidR="00104B79" w:rsidRPr="00AF33DB" w:rsidRDefault="00F775B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1.N.4.2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93AB" w14:textId="77777777" w:rsidR="00104B79" w:rsidRPr="00270783" w:rsidRDefault="00F775BC">
            <w:pPr>
              <w:pStyle w:val="TableParagraph"/>
              <w:ind w:left="102" w:right="601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Write a number with the cent symbol to describe the value of a coin.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DED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F92A8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373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5CA8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104B79" w:rsidRPr="00AF33DB" w14:paraId="1307D2C6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199AA" w14:textId="77777777" w:rsidR="00104B79" w:rsidRPr="00AF33DB" w:rsidRDefault="00F775B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1.N.4.3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AE3" w14:textId="77777777" w:rsidR="00104B79" w:rsidRPr="00270783" w:rsidRDefault="00F775BC">
            <w:pPr>
              <w:pStyle w:val="TableParagraph"/>
              <w:ind w:left="102" w:right="637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Determine the value of a collection of pennies, nickels, or dimes up to one dollar counting by ones, fives, or tens.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9FEE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57002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6F97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CE15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886D0E9" w14:textId="77777777" w:rsidTr="00F775BC">
        <w:trPr>
          <w:trHeight w:hRule="exact" w:val="538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DB2EC" w14:textId="77777777" w:rsidR="00104B79" w:rsidRPr="00AF33DB" w:rsidRDefault="00F775B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1.A.1.1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5DC08" w14:textId="77777777" w:rsidR="00104B79" w:rsidRPr="00270783" w:rsidRDefault="00F775BC" w:rsidP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Identify, create, complete, and extend repeating, growing, and shrinking patterns with quantity, numbers, or shapes in a variety of real-world and mathematical contexts.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DFA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946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F4C8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83B47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165FB29D" w14:textId="77777777" w:rsidTr="00F775BC">
        <w:trPr>
          <w:trHeight w:hRule="exact" w:val="51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445F" w14:textId="77777777" w:rsidR="00104B79" w:rsidRPr="00AF33DB" w:rsidRDefault="00F775B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E687" w14:textId="77777777" w:rsidR="00104B79" w:rsidRPr="00270783" w:rsidRDefault="00F775BC">
            <w:pPr>
              <w:pStyle w:val="TableParagraph"/>
              <w:ind w:left="102" w:right="38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Identify trapezoids and hexagons by pointing to the shape when given the name.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87FBD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9666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4B9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0AE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273AFAD2" w14:textId="77777777" w:rsidTr="00F775BC">
        <w:trPr>
          <w:trHeight w:hRule="exact" w:val="382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3F152" w14:textId="77777777" w:rsidR="00104B79" w:rsidRPr="00AF33DB" w:rsidRDefault="00F775BC" w:rsidP="00F775BC">
            <w:pPr>
              <w:pStyle w:val="TableParagraph"/>
              <w:spacing w:line="291" w:lineRule="exact"/>
              <w:ind w:left="70" w:hanging="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D125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Compose and decompose larger shapes using smaller two-dimensional shapes.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D6A1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7CB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8D8A4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B77C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5281D18" w14:textId="77777777" w:rsidTr="00B8538E">
        <w:trPr>
          <w:trHeight w:hRule="exact" w:val="385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CB51DE9" w14:textId="77777777" w:rsidR="00104B79" w:rsidRPr="00AF33DB" w:rsidRDefault="00F775BC" w:rsidP="00F775BC">
            <w:pPr>
              <w:pStyle w:val="TableParagraph"/>
              <w:spacing w:before="1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B494264" w14:textId="77777777" w:rsidR="00104B79" w:rsidRPr="00270783" w:rsidRDefault="00F775BC">
            <w:pPr>
              <w:pStyle w:val="TableParagraph"/>
              <w:spacing w:before="1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Compose structures with three-dimensional shapes.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484F2D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B65B791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84000D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A6CA5F9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104B79" w:rsidRPr="00AF33DB" w14:paraId="421F14DF" w14:textId="77777777" w:rsidTr="00B8538E">
        <w:trPr>
          <w:trHeight w:hRule="exact" w:val="38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F1012E" w14:textId="77777777" w:rsidR="00104B79" w:rsidRPr="00AF33DB" w:rsidRDefault="00F775B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1.GM.1.4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C704EB" w14:textId="77777777" w:rsidR="00104B79" w:rsidRPr="00270783" w:rsidRDefault="00F775B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Recognize three-dimensional shapes such as cubes, cones, cylinders, and spheres.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14A8F3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25C9B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C7501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97660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</w:tr>
      <w:tr w:rsidR="00B8538E" w:rsidRPr="00AF33DB" w14:paraId="06154980" w14:textId="77777777" w:rsidTr="00B8538E">
        <w:trPr>
          <w:trHeight w:hRule="exact" w:val="502"/>
        </w:trPr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14:paraId="4D341E2E" w14:textId="77777777" w:rsidR="00B8538E" w:rsidRPr="00270783" w:rsidRDefault="00B8538E" w:rsidP="00B54D41">
            <w:pPr>
              <w:pStyle w:val="TableParagraph"/>
              <w:spacing w:line="291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7098" w:type="dxa"/>
            <w:tcBorders>
              <w:top w:val="single" w:sz="4" w:space="0" w:color="auto"/>
            </w:tcBorders>
            <w:vAlign w:val="center"/>
          </w:tcPr>
          <w:p w14:paraId="63769796" w14:textId="77777777" w:rsidR="00B8538E" w:rsidRDefault="00B8538E" w:rsidP="00B54D41">
            <w:pPr>
              <w:pStyle w:val="TableParagraph"/>
              <w:spacing w:line="218" w:lineRule="exact"/>
              <w:ind w:left="102"/>
              <w:jc w:val="center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</w:tcBorders>
            <w:vAlign w:val="center"/>
          </w:tcPr>
          <w:p w14:paraId="57A23D44" w14:textId="77777777" w:rsidR="00B8538E" w:rsidRPr="00270783" w:rsidRDefault="00B8538E" w:rsidP="00B54D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4D41" w:rsidRPr="00AF33DB" w14:paraId="439DAF08" w14:textId="77777777" w:rsidTr="00B8538E">
        <w:trPr>
          <w:trHeight w:hRule="exact" w:val="502"/>
        </w:trPr>
        <w:tc>
          <w:tcPr>
            <w:tcW w:w="114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831671F" w14:textId="77777777" w:rsidR="00B54D41" w:rsidRPr="00270783" w:rsidRDefault="00B54D41" w:rsidP="00B54D41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lastRenderedPageBreak/>
              <w:t>OAS</w:t>
            </w:r>
          </w:p>
          <w:p w14:paraId="45F46458" w14:textId="7A4E0692" w:rsidR="00B54D41" w:rsidRDefault="00B54D41" w:rsidP="00B54D41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Obj.#</w:t>
            </w:r>
          </w:p>
        </w:tc>
        <w:tc>
          <w:tcPr>
            <w:tcW w:w="7098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BBA4E13" w14:textId="1E5F07FA" w:rsidR="00B54D41" w:rsidRPr="00270783" w:rsidRDefault="00B54D41" w:rsidP="00B54D41">
            <w:pPr>
              <w:pStyle w:val="TableParagraph"/>
              <w:spacing w:line="218" w:lineRule="exact"/>
              <w:ind w:left="102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Oklahoma Academic Standards (OAS)</w:t>
            </w:r>
            <w:r w:rsidRPr="0027078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Objective</w:t>
            </w:r>
            <w:r w:rsidRPr="00270783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Description</w:t>
            </w:r>
          </w:p>
        </w:tc>
        <w:tc>
          <w:tcPr>
            <w:tcW w:w="1887" w:type="dxa"/>
            <w:gridSpan w:val="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A8825C" w14:textId="179C410F" w:rsidR="00B54D41" w:rsidRPr="00AF33DB" w:rsidRDefault="00B54D41" w:rsidP="00B54D41">
            <w:pPr>
              <w:jc w:val="center"/>
              <w:rPr>
                <w:rFonts w:ascii="Times New Roman" w:hAnsi="Times New Roman" w:cs="Times New Roman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Nine</w:t>
            </w:r>
            <w:r w:rsidRPr="00270783">
              <w:rPr>
                <w:rFonts w:ascii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Weeks</w:t>
            </w:r>
          </w:p>
        </w:tc>
      </w:tr>
      <w:tr w:rsidR="00B54D41" w:rsidRPr="00AF33DB" w14:paraId="62BBF2F1" w14:textId="77777777" w:rsidTr="00B54D41">
        <w:trPr>
          <w:trHeight w:hRule="exact" w:val="327"/>
        </w:trPr>
        <w:tc>
          <w:tcPr>
            <w:tcW w:w="11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794D6" w14:textId="77777777" w:rsidR="00B54D41" w:rsidRDefault="00B54D41" w:rsidP="00B54D41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5C6D0" w14:textId="77777777" w:rsidR="00B54D41" w:rsidRPr="00270783" w:rsidRDefault="00B54D41" w:rsidP="00B54D41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8D0B6" w14:textId="2951EAE7" w:rsidR="00B54D41" w:rsidRPr="00AF33DB" w:rsidRDefault="00B54D41" w:rsidP="00B54D41">
            <w:pPr>
              <w:jc w:val="center"/>
              <w:rPr>
                <w:rFonts w:ascii="Times New Roman" w:hAnsi="Times New Roman" w:cs="Times New Roman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BA3F8" w14:textId="46AD67ED" w:rsidR="00B54D41" w:rsidRPr="00AF33DB" w:rsidRDefault="00B54D41" w:rsidP="00B54D41">
            <w:pPr>
              <w:jc w:val="center"/>
              <w:rPr>
                <w:rFonts w:ascii="Times New Roman" w:hAnsi="Times New Roman" w:cs="Times New Roman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E305E" w14:textId="0578B7EF" w:rsidR="00B54D41" w:rsidRPr="00AF33DB" w:rsidRDefault="00B54D41" w:rsidP="00B54D41">
            <w:pPr>
              <w:jc w:val="center"/>
              <w:rPr>
                <w:rFonts w:ascii="Times New Roman" w:hAnsi="Times New Roman" w:cs="Times New Roman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266BB" w14:textId="0334EE38" w:rsidR="00B54D41" w:rsidRPr="00AF33DB" w:rsidRDefault="00B54D41" w:rsidP="00B54D41">
            <w:pPr>
              <w:jc w:val="center"/>
              <w:rPr>
                <w:rFonts w:ascii="Times New Roman" w:hAnsi="Times New Roman" w:cs="Times New Roman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B54D41" w:rsidRPr="00AF33DB" w14:paraId="2B75277E" w14:textId="77777777" w:rsidTr="00251130">
        <w:trPr>
          <w:trHeight w:hRule="exact" w:val="534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7A3D" w14:textId="2EB3F7EC" w:rsidR="00B54D41" w:rsidRPr="00AF33DB" w:rsidRDefault="00B54D41" w:rsidP="00B54D41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1.GM.2.1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5E17" w14:textId="77777777" w:rsidR="00B54D41" w:rsidRPr="00270783" w:rsidRDefault="00B54D41" w:rsidP="00B54D41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Use nonstandard and standard measuring tools to measure the length of objects to reinforce the continuous nature of linear measurement.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C495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72051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FB1B8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C812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60AF3996" w14:textId="77777777" w:rsidTr="00C2596C">
        <w:trPr>
          <w:trHeight w:hRule="exact" w:val="777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8D527" w14:textId="77777777" w:rsidR="00B54D41" w:rsidRPr="00AF33DB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1.GM.2.2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624D7" w14:textId="77777777" w:rsidR="00B54D41" w:rsidRPr="00270783" w:rsidRDefault="00B54D41" w:rsidP="00B54D41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Illustrate that the length of an object is the number of same-size units of length that, when laid end-to-end with no gaps or overlaps, reach from one end of the object to the other.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269E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656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DBAE6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7DB26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2950412F" w14:textId="77777777" w:rsidTr="0090595A">
        <w:trPr>
          <w:trHeight w:hRule="exact" w:val="52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12834" w14:textId="77777777" w:rsidR="00B54D41" w:rsidRPr="00AF33DB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1.GM.2.3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1E46" w14:textId="77777777" w:rsidR="00B54D41" w:rsidRPr="00270783" w:rsidRDefault="00B54D41" w:rsidP="00B54D41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Measure the same object/distance with units of two different lengths and describe how and why the measurements differ.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0C92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CE5C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BC1E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B226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6500852C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78B3" w14:textId="77777777" w:rsidR="00B54D41" w:rsidRPr="00AF33DB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1.GM.2.4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02F97" w14:textId="77777777" w:rsidR="00B54D41" w:rsidRPr="00270783" w:rsidRDefault="00B54D41" w:rsidP="00B54D41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Describe a length to the nearest whole unit using a number and a unit.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6F0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0C3C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0A59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2ED25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6F94E63C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1D5EE" w14:textId="77777777" w:rsidR="00B54D41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1.GM.2.5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E959" w14:textId="77777777" w:rsidR="00B54D41" w:rsidRPr="00270783" w:rsidRDefault="00B54D41" w:rsidP="00B54D41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Use standard and nonstandard tools to identify volume/capacity. Compare and sort containers that hold more, less, or the same amount.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CC5A9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C56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DC90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6EB7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4C7AE904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1851B" w14:textId="77777777" w:rsidR="00B54D41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1.GM.3.1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C39A5" w14:textId="77777777" w:rsidR="00B54D41" w:rsidRPr="00270783" w:rsidRDefault="00B54D41" w:rsidP="00B54D41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Tell time to the hour and half-hour (analog and digital).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C4ACE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E8ED6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A84F3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B5CFC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79F9B0BE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A2482" w14:textId="77777777" w:rsidR="00B54D41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1.D.1.1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751D7" w14:textId="77777777" w:rsidR="00B54D41" w:rsidRPr="00270783" w:rsidRDefault="00B54D41" w:rsidP="00B54D41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Collect, sort, and organize data in up to three categories using representations (e.g., tally marks, tables, Venn diagrams).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B6AF0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25E1F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17213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22031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20458CE5" w14:textId="77777777" w:rsidTr="00C2596C">
        <w:trPr>
          <w:trHeight w:hRule="exact" w:val="543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6B05" w14:textId="77777777" w:rsidR="00B54D41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1.D.1.2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CA4B7" w14:textId="77777777" w:rsidR="00B54D41" w:rsidRPr="00270783" w:rsidRDefault="00B54D41" w:rsidP="00B54D41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Use data to create picture and bar-type graphs to demonstrate one-to-one correspondence.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7CABC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9685D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7800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96507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  <w:tr w:rsidR="00B54D41" w:rsidRPr="00AF33DB" w14:paraId="4FCA4536" w14:textId="77777777" w:rsidTr="00F775BC">
        <w:trPr>
          <w:trHeight w:hRule="exact" w:val="449"/>
        </w:trPr>
        <w:tc>
          <w:tcPr>
            <w:tcW w:w="1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AEE62" w14:textId="77777777" w:rsidR="00B54D41" w:rsidRDefault="00B54D41" w:rsidP="00B54D41">
            <w:pPr>
              <w:pStyle w:val="TableParagraph"/>
              <w:spacing w:line="291" w:lineRule="exact"/>
              <w:ind w:left="-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1.D.1.3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7DA21" w14:textId="77777777" w:rsidR="00B54D41" w:rsidRPr="00270783" w:rsidRDefault="00B54D41" w:rsidP="00B54D41">
            <w:pPr>
              <w:pStyle w:val="TableParagraph"/>
              <w:ind w:left="102" w:right="819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270783">
              <w:rPr>
                <w:rFonts w:ascii="Times New Roman" w:eastAsia="Calibri" w:hAnsi="Times New Roman" w:cs="Times New Roman"/>
                <w:sz w:val="20"/>
                <w:szCs w:val="18"/>
              </w:rPr>
              <w:t>Draw conclusions from picture and bar-type graphs.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7E420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78C0C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47BD5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F5B31" w14:textId="77777777" w:rsidR="00B54D41" w:rsidRPr="00AF33DB" w:rsidRDefault="00B54D41" w:rsidP="00B54D41">
            <w:pPr>
              <w:rPr>
                <w:rFonts w:ascii="Times New Roman" w:hAnsi="Times New Roman" w:cs="Times New Roman"/>
              </w:rPr>
            </w:pPr>
          </w:p>
        </w:tc>
      </w:tr>
    </w:tbl>
    <w:p w14:paraId="1DCDFD5D" w14:textId="37110F06" w:rsidR="00104B79" w:rsidRPr="00AF33DB" w:rsidRDefault="00C2596C" w:rsidP="00907B34">
      <w:pPr>
        <w:spacing w:before="240" w:line="193" w:lineRule="exact"/>
        <w:ind w:left="220"/>
        <w:rPr>
          <w:rFonts w:ascii="Times New Roman" w:eastAsia="Calibri" w:hAnsi="Times New Roman" w:cs="Times New Roman"/>
          <w:sz w:val="16"/>
          <w:szCs w:val="16"/>
        </w:rPr>
      </w:pPr>
      <w:r w:rsidRPr="00AF33DB">
        <w:rPr>
          <w:rFonts w:ascii="Times New Roman" w:eastAsia="Arial" w:hAnsi="Times New Roman" w:cs="Times New Roman"/>
          <w:spacing w:val="-1"/>
          <w:sz w:val="16"/>
          <w:szCs w:val="16"/>
        </w:rPr>
        <w:t>●</w:t>
      </w:r>
      <w:r w:rsidR="00907B34" w:rsidRPr="00907B34">
        <w:t xml:space="preserve"> </w:t>
      </w:r>
      <w:r w:rsidR="00907B34" w:rsidRPr="00907B34">
        <w:rPr>
          <w:rFonts w:ascii="Times New Roman" w:eastAsia="Calibri" w:hAnsi="Times New Roman" w:cs="Times New Roman"/>
          <w:spacing w:val="-1"/>
          <w:sz w:val="18"/>
          <w:szCs w:val="16"/>
        </w:rPr>
        <w:t>Unmarked boxes in the table are objectives that had not been assessed as of report date.</w:t>
      </w:r>
    </w:p>
    <w:p w14:paraId="7F486219" w14:textId="77777777" w:rsidR="00104B79" w:rsidRDefault="00104B79">
      <w:pPr>
        <w:spacing w:before="7"/>
        <w:rPr>
          <w:rFonts w:ascii="Calibri" w:eastAsia="Calibri" w:hAnsi="Calibri" w:cs="Calibri"/>
          <w:sz w:val="19"/>
          <w:szCs w:val="19"/>
        </w:rPr>
      </w:pPr>
    </w:p>
    <w:sectPr w:rsidR="00104B79" w:rsidSect="00270783">
      <w:headerReference w:type="default" r:id="rId6"/>
      <w:footerReference w:type="default" r:id="rId7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E472" w14:textId="77777777" w:rsidR="000806A9" w:rsidRDefault="000806A9" w:rsidP="000806A9">
      <w:r>
        <w:separator/>
      </w:r>
    </w:p>
  </w:endnote>
  <w:endnote w:type="continuationSeparator" w:id="0">
    <w:p w14:paraId="7BFAACA3" w14:textId="77777777" w:rsidR="000806A9" w:rsidRDefault="000806A9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365A4" w14:textId="7A54929D" w:rsidR="000806A9" w:rsidRDefault="000806A9">
    <w:pPr>
      <w:pStyle w:val="Footer"/>
    </w:pPr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 w:rsidR="00B54D41"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84522" w14:textId="77777777" w:rsidR="000806A9" w:rsidRDefault="000806A9" w:rsidP="000806A9">
      <w:r>
        <w:separator/>
      </w:r>
    </w:p>
  </w:footnote>
  <w:footnote w:type="continuationSeparator" w:id="0">
    <w:p w14:paraId="06AD0759" w14:textId="77777777" w:rsidR="000806A9" w:rsidRDefault="000806A9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FFD14" w14:textId="735076F1" w:rsidR="00B54D41" w:rsidRDefault="00B54D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EFE233" wp14:editId="4993BEBA">
          <wp:simplePos x="0" y="0"/>
          <wp:positionH relativeFrom="column">
            <wp:posOffset>-53340</wp:posOffset>
          </wp:positionH>
          <wp:positionV relativeFrom="paragraph">
            <wp:posOffset>-209550</wp:posOffset>
          </wp:positionV>
          <wp:extent cx="1463040" cy="406050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806A9"/>
    <w:rsid w:val="00104B79"/>
    <w:rsid w:val="001539B2"/>
    <w:rsid w:val="00251130"/>
    <w:rsid w:val="00270783"/>
    <w:rsid w:val="0075617F"/>
    <w:rsid w:val="0090595A"/>
    <w:rsid w:val="00907B34"/>
    <w:rsid w:val="00966847"/>
    <w:rsid w:val="00AF33DB"/>
    <w:rsid w:val="00B54D41"/>
    <w:rsid w:val="00B8538E"/>
    <w:rsid w:val="00C2596C"/>
    <w:rsid w:val="00CB4B2F"/>
    <w:rsid w:val="00F7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2360D2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8538E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4</cp:revision>
  <cp:lastPrinted>2018-10-17T19:05:00Z</cp:lastPrinted>
  <dcterms:created xsi:type="dcterms:W3CDTF">2018-10-17T19:05:00Z</dcterms:created>
  <dcterms:modified xsi:type="dcterms:W3CDTF">2018-10-17T20:13:00Z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